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5D" w:rsidRDefault="00E6415D" w:rsidP="00E641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548DD4"/>
          <w:sz w:val="32"/>
        </w:rPr>
      </w:pPr>
      <w:r>
        <w:rPr>
          <w:rFonts w:ascii="Times New Roman" w:eastAsia="Calibri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E6415D" w:rsidRDefault="00E6415D" w:rsidP="00E641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C51AF"/>
          <w:sz w:val="30"/>
        </w:rPr>
      </w:pPr>
      <w:r>
        <w:rPr>
          <w:rFonts w:ascii="Times New Roman" w:eastAsia="Calibri" w:hAnsi="Times New Roman" w:cs="Times New Roman"/>
          <w:b/>
          <w:color w:val="2C51AF"/>
          <w:sz w:val="30"/>
        </w:rPr>
        <w:t xml:space="preserve">Подразделение ИВДИВО Ялта </w:t>
      </w:r>
    </w:p>
    <w:p w:rsidR="00E6415D" w:rsidRDefault="00E6415D" w:rsidP="00E641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3E86"/>
          <w:sz w:val="36"/>
        </w:rPr>
      </w:pPr>
      <w:r>
        <w:rPr>
          <w:rFonts w:ascii="Times New Roman" w:eastAsia="Calibri" w:hAnsi="Times New Roman" w:cs="Times New Roman"/>
          <w:b/>
          <w:color w:val="223E86"/>
          <w:sz w:val="36"/>
        </w:rPr>
        <w:t>Совет ИВО</w:t>
      </w:r>
    </w:p>
    <w:p w:rsidR="00E6415D" w:rsidRDefault="00E6415D" w:rsidP="00E6415D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Протокол № 14 Совета ИВО 08 март 2026 г.</w:t>
      </w:r>
    </w:p>
    <w:p w:rsidR="00E6415D" w:rsidRDefault="00E6415D" w:rsidP="00E6415D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подразделения ИВДИВО Ялта</w:t>
      </w:r>
    </w:p>
    <w:p w:rsidR="00E6415D" w:rsidRDefault="00E6415D" w:rsidP="00E6415D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color w:val="FF0000"/>
          <w:kern w:val="2"/>
          <w:lang w:eastAsia="zh-CN" w:bidi="hi-IN"/>
        </w:rPr>
      </w:pPr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Согласованно: Глава подразделения ИВДИВО Ялта </w:t>
      </w:r>
      <w:proofErr w:type="spellStart"/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 Лариса 08.03.2026</w:t>
      </w:r>
    </w:p>
    <w:p w:rsidR="00E6415D" w:rsidRDefault="00E6415D" w:rsidP="00E6415D">
      <w:pPr>
        <w:jc w:val="center"/>
      </w:pPr>
    </w:p>
    <w:p w:rsidR="00E6415D" w:rsidRDefault="00E6415D" w:rsidP="00E6415D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Присутствовали 14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Аватаров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:</w:t>
      </w:r>
    </w:p>
    <w:p w:rsidR="00E6415D" w:rsidRDefault="00E6415D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1.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 - Глава подразделения ИВДИВО Ялта</w:t>
      </w:r>
    </w:p>
    <w:p w:rsidR="00E6415D" w:rsidRDefault="00E6415D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2.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Ольга</w:t>
      </w:r>
    </w:p>
    <w:p w:rsidR="00E6415D" w:rsidRDefault="00E6415D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3. Тимченко Валентина</w:t>
      </w:r>
    </w:p>
    <w:p w:rsidR="00E6415D" w:rsidRDefault="00E6415D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4. Остапенко Татьяна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5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</w:t>
      </w:r>
      <w:proofErr w:type="spellStart"/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Черенкевич</w:t>
      </w:r>
      <w:proofErr w:type="spellEnd"/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Ирина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6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Остапенко Елена 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7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Титова Наталья 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8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Тищенко Вячеслав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9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Коцюба Татьяна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10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</w:t>
      </w:r>
      <w:proofErr w:type="spellStart"/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Полухина</w:t>
      </w:r>
      <w:proofErr w:type="spellEnd"/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Татьяна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11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.Малышко Виктория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12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Белых Александр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13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Новожилова Галина</w:t>
      </w:r>
    </w:p>
    <w:p w:rsidR="00E6415D" w:rsidRDefault="00AE3190" w:rsidP="00E6415D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14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Ляхова </w:t>
      </w:r>
      <w:proofErr w:type="spellStart"/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Рена</w:t>
      </w:r>
      <w:proofErr w:type="spellEnd"/>
    </w:p>
    <w:p w:rsidR="00E6415D" w:rsidRDefault="00E6415D" w:rsidP="00E6415D">
      <w:pPr>
        <w:keepNext/>
        <w:suppressAutoHyphens/>
        <w:spacing w:before="200" w:after="120" w:line="240" w:lineRule="auto"/>
        <w:outlineLvl w:val="1"/>
        <w:rPr>
          <w:rFonts w:ascii="Liberation Sans" w:eastAsia="Noto Sans CJK SC" w:hAnsi="Liberation Sans" w:cs="Lohit Devanagari" w:hint="eastAsia"/>
          <w:b/>
          <w:bCs/>
          <w:kern w:val="2"/>
          <w:sz w:val="32"/>
          <w:szCs w:val="32"/>
          <w:lang w:eastAsia="zh-CN" w:bidi="hi-IN"/>
        </w:rPr>
      </w:pPr>
      <w:r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eastAsia="zh-CN" w:bidi="hi-IN"/>
        </w:rPr>
        <w:t>Состоялись</w:t>
      </w:r>
    </w:p>
    <w:p w:rsidR="00E6415D" w:rsidRDefault="00E6415D" w:rsidP="00E6415D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1. </w:t>
      </w:r>
      <w:r w:rsidR="00124F6A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Стяжание 56 Космоса по 32 ядра в каждую часть.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Лариса.) </w:t>
      </w:r>
    </w:p>
    <w:p w:rsidR="00E6415D" w:rsidRDefault="00E6415D" w:rsidP="00E6415D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2.</w:t>
      </w:r>
      <w:r w:rsidR="00124F6A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proofErr w:type="gram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Стяжание, синтезирование и сотворение восьми миров ИВДИВО с основание Физического мира ИВДИВО на 1.048.576 космосов с разверткой трансляции восьми миров с восхождением в четыре раза каждым следующим миром в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дуумвиратной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взаимоорганизации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с шестью Совершенными Космическими мирами ИВО, от Совершенного Космического Огненного мира до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Супермира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ИВО, первых шести миров ИВДИВО и стяжанием Второго дыхания в достижении седьмого и восьмого миров ИВДИВО</w:t>
      </w:r>
      <w:proofErr w:type="gram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Вхождение в новый Огонь Частей каждого с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переплавлением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, в концентрации и поддержке 512-ти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ИВОтцов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Огня пред Престолом ИВО, в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дуумвиратные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512-рицы Частей в Зале ИВО на 17.179.869.184-й границе ИВДИВО.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Сятжание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расширения ИВДИВО на 17.179.869.184 границы ИВДИВО с залом ИВО на 17.179.869.185-й реализации ИВДИВО.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Л.)</w:t>
      </w:r>
    </w:p>
    <w:p w:rsidR="00E6415D" w:rsidRDefault="00124F6A" w:rsidP="00E6415D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3.Дело. </w:t>
      </w:r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Трансляция Вечного Синтеза из 1.073.741.825-го космоса с синтезирование его на 17.179.869.185-ом выражении ЖИВО й Материи за границей ИВДИВО. Стяжание ИВДИВО-полиса ИВО Вечного Синтеза на 17.179.869.185-м выражении ИВДИВО ЖИВО й Материи. Стяжание ИВДИВО-здания Вечного Синтеза границ ИВДИВО каждого ИВДИВО-полиса Вечного Синтеза ИВО с развертывание тела Вечного Синтеза каждого. (</w:t>
      </w:r>
      <w:proofErr w:type="spellStart"/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 w:rsidR="00E6415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Л.)</w:t>
      </w:r>
    </w:p>
    <w:p w:rsidR="00E6415D" w:rsidRDefault="00E6415D" w:rsidP="00E6415D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4.</w:t>
      </w:r>
      <w:r w:rsidR="00124F6A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Разработка 5 линий.</w:t>
      </w:r>
    </w:p>
    <w:p w:rsidR="00E6415D" w:rsidRDefault="00E6415D" w:rsidP="00E6415D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- Выступала </w:t>
      </w:r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>Тимченко Валентина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1ая Линия - Часть Организации в специализации с Частью подразделения. Часть Высший Разум ИВО Организации Высший ИВДИВО-космический Высший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Аттестационый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Совет ИВО ИВАС ИВО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Мории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в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спезализации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соорганизации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, сопряженности с Частью Высший Престол ИВО Подразделения. В рамках Учения Философии Синтеза ИВО Высший Разум ИВО и Высший Престол ИВО играют ключевые роли в развитии миров и их взаимодействии в Синтезе ИВО.</w:t>
      </w:r>
    </w:p>
    <w:p w:rsidR="00E6415D" w:rsidRDefault="00E6415D" w:rsidP="00E6415D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- Выступала </w:t>
      </w:r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>Остапенко Елена.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2ая Линия - ИВАС Организации. Вхождение в разработку Репликации. Стяжание Репликации Учителя ИВО. Стяжание 4-х Частей ИВО.</w:t>
      </w:r>
    </w:p>
    <w:p w:rsidR="00E6415D" w:rsidRDefault="00E6415D" w:rsidP="00E6415D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- Выступал </w:t>
      </w:r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>Тищенко Вячеслав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3тья Линия - ИВАС КХ.</w:t>
      </w:r>
    </w:p>
    <w:p w:rsidR="00E6415D" w:rsidRDefault="00E6415D" w:rsidP="00E6415D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- Выступала </w:t>
      </w:r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>Малышко Виктории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. 4тая Линия -  ИВ Отец-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аватар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ИВ Ману ИВО. Реализация Ману ИВО внутренняя и внешняя деятельность.</w:t>
      </w:r>
    </w:p>
    <w:p w:rsidR="00E6415D" w:rsidRDefault="00E6415D" w:rsidP="00E6415D">
      <w:pPr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lastRenderedPageBreak/>
        <w:t xml:space="preserve">- Выступала </w:t>
      </w:r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>Новожилова Галина.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5ая Линия – Линия Синтеза ИВО Советом ИВО в специализации подразделения. Объединение 4-ре линии в специализации Подразделения Ялта.</w:t>
      </w:r>
    </w:p>
    <w:p w:rsidR="00E6415D" w:rsidRDefault="00E6415D" w:rsidP="00E6415D">
      <w:pPr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5. Разное. Вопросы погружения.</w:t>
      </w:r>
    </w:p>
    <w:p w:rsidR="00E6415D" w:rsidRDefault="00E6415D" w:rsidP="00E6415D">
      <w:pPr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6. </w:t>
      </w:r>
      <w:r w:rsidR="00124F6A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Дело .</w:t>
      </w:r>
      <w:bookmarkStart w:id="0" w:name="_GoBack"/>
      <w:bookmarkEnd w:id="0"/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Парадигмально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– профессионального Синтеза ИВО. Стяжание 1.048.576 Ядер Синтеза 1.048.576 космосов подразделений ИВДИВО в Нить Синтеза каждого.</w:t>
      </w:r>
    </w:p>
    <w:p w:rsidR="00E6415D" w:rsidRDefault="00E6415D" w:rsidP="00E6415D">
      <w:pPr>
        <w:keepNext/>
        <w:suppressAutoHyphens/>
        <w:spacing w:before="200" w:after="120" w:line="240" w:lineRule="auto"/>
        <w:outlineLvl w:val="1"/>
        <w:rPr>
          <w:rFonts w:ascii="Liberation Sans" w:eastAsia="Noto Sans CJK SC" w:hAnsi="Liberation Sans" w:cs="Lohit Devanagari" w:hint="eastAsia"/>
          <w:b/>
          <w:bCs/>
          <w:kern w:val="2"/>
          <w:sz w:val="32"/>
          <w:szCs w:val="32"/>
          <w:lang w:eastAsia="zh-CN" w:bidi="hi-IN"/>
        </w:rPr>
      </w:pPr>
      <w:r>
        <w:tab/>
      </w:r>
      <w:r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eastAsia="zh-CN" w:bidi="hi-IN"/>
        </w:rPr>
        <w:t>Решения</w:t>
      </w:r>
    </w:p>
    <w:p w:rsidR="00E6415D" w:rsidRDefault="00E6415D" w:rsidP="00E6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Решений нет.</w:t>
      </w:r>
    </w:p>
    <w:p w:rsidR="00E6415D" w:rsidRDefault="00E6415D" w:rsidP="00E6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- 14, «Против» - 0, «Воздержались» - нет.</w:t>
      </w:r>
    </w:p>
    <w:p w:rsidR="00E6415D" w:rsidRDefault="00E6415D" w:rsidP="00E6415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E6415D" w:rsidRDefault="00E6415D" w:rsidP="00E6415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Ключевое слово 1. Живая материя.</w:t>
      </w:r>
    </w:p>
    <w:p w:rsidR="00E6415D" w:rsidRDefault="00E6415D" w:rsidP="00E6415D">
      <w:pPr>
        <w:tabs>
          <w:tab w:val="left" w:pos="1002"/>
        </w:tabs>
        <w:suppressAutoHyphens/>
        <w:spacing w:after="115" w:line="240" w:lineRule="auto"/>
        <w:ind w:firstLine="720"/>
        <w:jc w:val="right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Составила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Аватаресса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Изначально Вышестоящего Отца ИВДИВО-космической Цивилизации  синтеза О-Ч-С ИВО ИВАС Янова ИВДИВО-секретарь Глава протокольной службы ИВАС Кут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Хуми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подразделения ИВДИВО Ялта подразделения ИВДИВО Ялта,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Черенкевич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И.</w:t>
      </w:r>
    </w:p>
    <w:p w:rsidR="00E6415D" w:rsidRDefault="00E6415D" w:rsidP="00E6415D">
      <w:pPr>
        <w:rPr>
          <w:rFonts w:ascii="Times New Roman" w:hAnsi="Times New Roman" w:cs="Times New Roman"/>
          <w:color w:val="000000"/>
          <w:sz w:val="24"/>
        </w:rPr>
      </w:pPr>
    </w:p>
    <w:p w:rsidR="0029660A" w:rsidRPr="00B70254" w:rsidRDefault="0029660A" w:rsidP="00B70254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29660A" w:rsidRPr="00B70254" w:rsidSect="00B7025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8D" w:rsidRDefault="00651F8D" w:rsidP="00CD2A29">
      <w:pPr>
        <w:spacing w:after="0" w:line="240" w:lineRule="auto"/>
      </w:pPr>
      <w:r>
        <w:separator/>
      </w:r>
    </w:p>
  </w:endnote>
  <w:endnote w:type="continuationSeparator" w:id="0">
    <w:p w:rsidR="00651F8D" w:rsidRDefault="00651F8D" w:rsidP="00CD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altName w:val="Yu Gothic"/>
    <w:charset w:val="80"/>
    <w:family w:val="swiss"/>
    <w:pitch w:val="variable"/>
    <w:sig w:usb0="30000083" w:usb1="2BDF3C10" w:usb2="00000016" w:usb3="00000000" w:csb0="002E01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8D" w:rsidRDefault="00651F8D" w:rsidP="00CD2A29">
      <w:pPr>
        <w:spacing w:after="0" w:line="240" w:lineRule="auto"/>
      </w:pPr>
      <w:r>
        <w:separator/>
      </w:r>
    </w:p>
  </w:footnote>
  <w:footnote w:type="continuationSeparator" w:id="0">
    <w:p w:rsidR="00651F8D" w:rsidRDefault="00651F8D" w:rsidP="00CD2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54"/>
    <w:rsid w:val="0005772B"/>
    <w:rsid w:val="00124F6A"/>
    <w:rsid w:val="001614B0"/>
    <w:rsid w:val="0029660A"/>
    <w:rsid w:val="002A5C11"/>
    <w:rsid w:val="002C3074"/>
    <w:rsid w:val="002E709C"/>
    <w:rsid w:val="003D0B48"/>
    <w:rsid w:val="00577120"/>
    <w:rsid w:val="00594143"/>
    <w:rsid w:val="00651F8D"/>
    <w:rsid w:val="00960E0F"/>
    <w:rsid w:val="00AE3190"/>
    <w:rsid w:val="00B27899"/>
    <w:rsid w:val="00B70254"/>
    <w:rsid w:val="00BF0121"/>
    <w:rsid w:val="00CD2A29"/>
    <w:rsid w:val="00E6415D"/>
    <w:rsid w:val="00F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A29"/>
  </w:style>
  <w:style w:type="paragraph" w:styleId="a5">
    <w:name w:val="footer"/>
    <w:basedOn w:val="a"/>
    <w:link w:val="a6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A29"/>
  </w:style>
  <w:style w:type="paragraph" w:styleId="a5">
    <w:name w:val="footer"/>
    <w:basedOn w:val="a"/>
    <w:link w:val="a6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2024-10-12T13:50:00Z</dcterms:created>
  <dcterms:modified xsi:type="dcterms:W3CDTF">2026-06-01T17:08:00Z</dcterms:modified>
</cp:coreProperties>
</file>